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E2" w:rsidRDefault="00EB1D16">
      <w:pPr>
        <w:spacing w:line="259" w:lineRule="auto"/>
        <w:ind w:left="1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022E2" w:rsidRDefault="00EB1D16">
      <w:pPr>
        <w:spacing w:line="259" w:lineRule="auto"/>
        <w:ind w:left="1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022E2" w:rsidRDefault="00EB1D16">
      <w:pPr>
        <w:spacing w:line="288" w:lineRule="auto"/>
        <w:ind w:left="0" w:right="559"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-118287</wp:posOffset>
                </wp:positionH>
                <wp:positionV relativeFrom="paragraph">
                  <wp:posOffset>-170675</wp:posOffset>
                </wp:positionV>
                <wp:extent cx="1550670" cy="2052955"/>
                <wp:effectExtent l="0" t="0" r="0" b="0"/>
                <wp:wrapSquare wrapText="bothSides"/>
                <wp:docPr id="2093" name="Group 2093"/>
                <wp:cNvGraphicFramePr/>
                <a:graphic xmlns:a="http://schemas.openxmlformats.org/drawingml/2006/main">
                  <a:graphicData uri="http://schemas.microsoft.com/office/word/2010/wordprocessingGroup">
                    <wpg:wgp>
                      <wpg:cNvGrpSpPr/>
                      <wpg:grpSpPr>
                        <a:xfrm>
                          <a:off x="0" y="0"/>
                          <a:ext cx="1550670" cy="2052955"/>
                          <a:chOff x="0" y="0"/>
                          <a:chExt cx="1550670" cy="2052955"/>
                        </a:xfrm>
                      </wpg:grpSpPr>
                      <pic:pic xmlns:pic="http://schemas.openxmlformats.org/drawingml/2006/picture">
                        <pic:nvPicPr>
                          <pic:cNvPr id="23" name="Picture 23"/>
                          <pic:cNvPicPr/>
                        </pic:nvPicPr>
                        <pic:blipFill>
                          <a:blip r:embed="rId4"/>
                          <a:stretch>
                            <a:fillRect/>
                          </a:stretch>
                        </pic:blipFill>
                        <pic:spPr>
                          <a:xfrm>
                            <a:off x="0" y="0"/>
                            <a:ext cx="1550670" cy="2052955"/>
                          </a:xfrm>
                          <a:prstGeom prst="rect">
                            <a:avLst/>
                          </a:prstGeom>
                        </pic:spPr>
                      </pic:pic>
                      <wps:wsp>
                        <wps:cNvPr id="29" name="Rectangle 29"/>
                        <wps:cNvSpPr/>
                        <wps:spPr>
                          <a:xfrm>
                            <a:off x="127940" y="598398"/>
                            <a:ext cx="50673" cy="224380"/>
                          </a:xfrm>
                          <a:prstGeom prst="rect">
                            <a:avLst/>
                          </a:prstGeom>
                          <a:ln>
                            <a:noFill/>
                          </a:ln>
                        </wps:spPr>
                        <wps:txbx>
                          <w:txbxContent>
                            <w:p w:rsidR="002022E2" w:rsidRDefault="00EB1D1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 name="Rectangle 30"/>
                        <wps:cNvSpPr/>
                        <wps:spPr>
                          <a:xfrm>
                            <a:off x="166040" y="598398"/>
                            <a:ext cx="50673" cy="224380"/>
                          </a:xfrm>
                          <a:prstGeom prst="rect">
                            <a:avLst/>
                          </a:prstGeom>
                          <a:ln>
                            <a:noFill/>
                          </a:ln>
                        </wps:spPr>
                        <wps:txbx>
                          <w:txbxContent>
                            <w:p w:rsidR="002022E2" w:rsidRDefault="00EB1D1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93" style="width:122.1pt;height:161.65pt;position:absolute;mso-position-horizontal-relative:text;mso-position-horizontal:absolute;margin-left:-9.314pt;mso-position-vertical-relative:text;margin-top:-13.4391pt;" coordsize="15506,20529">
                <v:shape id="Picture 23" style="position:absolute;width:15506;height:20529;left:0;top:0;" filled="f">
                  <v:imagedata r:id="rId5"/>
                </v:shape>
                <v:rect id="Rectangle 29" style="position:absolute;width:506;height:2243;left:1279;top:5983;"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30" style="position:absolute;width:506;height:2243;left:1660;top:5983;"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5261433</wp:posOffset>
                </wp:positionH>
                <wp:positionV relativeFrom="paragraph">
                  <wp:posOffset>400783</wp:posOffset>
                </wp:positionV>
                <wp:extent cx="694563" cy="667589"/>
                <wp:effectExtent l="0" t="0" r="0" b="0"/>
                <wp:wrapSquare wrapText="bothSides"/>
                <wp:docPr id="2094" name="Group 2094"/>
                <wp:cNvGraphicFramePr/>
                <a:graphic xmlns:a="http://schemas.openxmlformats.org/drawingml/2006/main">
                  <a:graphicData uri="http://schemas.microsoft.com/office/word/2010/wordprocessingGroup">
                    <wpg:wgp>
                      <wpg:cNvGrpSpPr/>
                      <wpg:grpSpPr>
                        <a:xfrm>
                          <a:off x="0" y="0"/>
                          <a:ext cx="694563" cy="667589"/>
                          <a:chOff x="0" y="0"/>
                          <a:chExt cx="694563" cy="667589"/>
                        </a:xfrm>
                      </wpg:grpSpPr>
                      <wps:wsp>
                        <wps:cNvPr id="31" name="Rectangle 31"/>
                        <wps:cNvSpPr/>
                        <wps:spPr>
                          <a:xfrm>
                            <a:off x="19176" y="26938"/>
                            <a:ext cx="50673" cy="224380"/>
                          </a:xfrm>
                          <a:prstGeom prst="rect">
                            <a:avLst/>
                          </a:prstGeom>
                          <a:ln>
                            <a:noFill/>
                          </a:ln>
                        </wps:spPr>
                        <wps:txbx>
                          <w:txbxContent>
                            <w:p w:rsidR="002022E2" w:rsidRDefault="00EB1D16">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48" name="Picture 3148"/>
                          <pic:cNvPicPr/>
                        </pic:nvPicPr>
                        <pic:blipFill>
                          <a:blip r:embed="rId6"/>
                          <a:stretch>
                            <a:fillRect/>
                          </a:stretch>
                        </pic:blipFill>
                        <pic:spPr>
                          <a:xfrm>
                            <a:off x="-4445" y="-4150"/>
                            <a:ext cx="697992" cy="670560"/>
                          </a:xfrm>
                          <a:prstGeom prst="rect">
                            <a:avLst/>
                          </a:prstGeom>
                        </pic:spPr>
                      </pic:pic>
                    </wpg:wgp>
                  </a:graphicData>
                </a:graphic>
              </wp:anchor>
            </w:drawing>
          </mc:Choice>
          <mc:Fallback xmlns:a="http://schemas.openxmlformats.org/drawingml/2006/main">
            <w:pict>
              <v:group id="Group 2094" style="width:54.69pt;height:52.5661pt;position:absolute;mso-position-horizontal-relative:text;mso-position-horizontal:absolute;margin-left:414.286pt;mso-position-vertical-relative:text;margin-top:31.5577pt;" coordsize="6945,6675">
                <v:rect id="Rectangle 31" style="position:absolute;width:506;height:2243;left:191;top:269;"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3148" style="position:absolute;width:6979;height:6705;left:-44;top:-41;" filled="f">
                  <v:imagedata r:id="rId7"/>
                </v:shape>
                <w10:wrap type="square"/>
              </v:group>
            </w:pict>
          </mc:Fallback>
        </mc:AlternateConten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Palatino Linotype" w:eastAsia="Palatino Linotype" w:hAnsi="Palatino Linotype" w:cs="Palatino Linotype"/>
          <w:b/>
          <w:sz w:val="28"/>
        </w:rPr>
        <w:t xml:space="preserve">LOWESTOFT AND EAST SUFFOLK </w:t>
      </w:r>
      <w:proofErr w:type="gramStart"/>
      <w:r>
        <w:rPr>
          <w:rFonts w:ascii="Palatino Linotype" w:eastAsia="Palatino Linotype" w:hAnsi="Palatino Linotype" w:cs="Palatino Linotype"/>
          <w:b/>
          <w:sz w:val="28"/>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Palatino Linotype" w:eastAsia="Palatino Linotype" w:hAnsi="Palatino Linotype" w:cs="Palatino Linotype"/>
          <w:b/>
          <w:sz w:val="28"/>
        </w:rPr>
        <w:t xml:space="preserve">MARITIME SOCIETY </w:t>
      </w:r>
      <w:r>
        <w:rPr>
          <w:rFonts w:ascii="Palatino Linotype" w:eastAsia="Palatino Linotype" w:hAnsi="Palatino Linotype" w:cs="Palatino Linotype"/>
          <w:b/>
          <w:sz w:val="28"/>
        </w:rPr>
        <w:tab/>
      </w:r>
      <w:r>
        <w:rPr>
          <w:rFonts w:ascii="Times New Roman" w:eastAsia="Times New Roman" w:hAnsi="Times New Roman" w:cs="Times New Roman"/>
          <w:sz w:val="24"/>
        </w:rPr>
        <w:t xml:space="preserve"> </w:t>
      </w:r>
    </w:p>
    <w:p w:rsidR="002022E2" w:rsidRDefault="00EB1D16">
      <w:pPr>
        <w:spacing w:line="259" w:lineRule="auto"/>
        <w:ind w:left="277" w:right="559" w:firstLine="0"/>
        <w:jc w:val="center"/>
      </w:pPr>
      <w:r>
        <w:rPr>
          <w:rFonts w:ascii="Times New Roman" w:eastAsia="Times New Roman" w:hAnsi="Times New Roman" w:cs="Times New Roman"/>
          <w:sz w:val="20"/>
        </w:rPr>
        <w:t>Founded 1958     Registered Charity No. 271444</w:t>
      </w:r>
      <w:r>
        <w:rPr>
          <w:rFonts w:ascii="Palatino Linotype" w:eastAsia="Palatino Linotype" w:hAnsi="Palatino Linotype" w:cs="Palatino Linotype"/>
          <w:b/>
          <w:sz w:val="28"/>
        </w:rPr>
        <w:t xml:space="preserve"> </w:t>
      </w:r>
    </w:p>
    <w:p w:rsidR="002022E2" w:rsidRDefault="00EB1D16">
      <w:pPr>
        <w:spacing w:after="7" w:line="259" w:lineRule="auto"/>
        <w:ind w:left="15" w:right="55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Palatino Linotype" w:eastAsia="Palatino Linotype" w:hAnsi="Palatino Linotype" w:cs="Palatino Linotype"/>
          <w:b/>
          <w:sz w:val="16"/>
        </w:rPr>
        <w:t xml:space="preserve"> </w:t>
      </w:r>
    </w:p>
    <w:p w:rsidR="002022E2" w:rsidRDefault="00EB1D16">
      <w:pPr>
        <w:tabs>
          <w:tab w:val="center" w:pos="5108"/>
        </w:tabs>
        <w:spacing w:after="76"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Lowestoft Maritime Museum </w:t>
      </w:r>
    </w:p>
    <w:p w:rsidR="002022E2" w:rsidRDefault="00EB1D16">
      <w:pPr>
        <w:tabs>
          <w:tab w:val="center" w:pos="5110"/>
        </w:tabs>
        <w:spacing w:after="76"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Sparrow’s Nest Gardens, Whapload Road </w:t>
      </w:r>
      <w:r>
        <w:rPr>
          <w:rFonts w:ascii="Times New Roman" w:eastAsia="Times New Roman" w:hAnsi="Times New Roman" w:cs="Times New Roman"/>
          <w:sz w:val="24"/>
        </w:rPr>
        <w:t xml:space="preserve"> </w:t>
      </w:r>
    </w:p>
    <w:p w:rsidR="002022E2" w:rsidRDefault="00EB1D16">
      <w:pPr>
        <w:tabs>
          <w:tab w:val="center" w:pos="5108"/>
        </w:tabs>
        <w:spacing w:after="156"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LOWESTOFT NR32 1XG </w:t>
      </w:r>
    </w:p>
    <w:p w:rsidR="002022E2" w:rsidRDefault="00EB1D16">
      <w:pPr>
        <w:spacing w:after="10" w:line="259" w:lineRule="auto"/>
        <w:ind w:left="1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rsidR="002022E2" w:rsidRDefault="00EB1D16">
      <w:pPr>
        <w:tabs>
          <w:tab w:val="center" w:pos="5109"/>
        </w:tabs>
        <w:spacing w:after="76"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Tel: 01502 561963 </w:t>
      </w:r>
    </w:p>
    <w:p w:rsidR="002022E2" w:rsidRDefault="00EB1D16">
      <w:pPr>
        <w:tabs>
          <w:tab w:val="center" w:pos="5108"/>
        </w:tabs>
        <w:spacing w:after="168"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Email: admin@lowestoftmaritimemuseum.co.uk</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2022E2" w:rsidRDefault="00EB1D16">
      <w:pPr>
        <w:spacing w:line="259" w:lineRule="auto"/>
        <w:ind w:left="1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022E2" w:rsidRDefault="00EB1D16">
      <w:pPr>
        <w:spacing w:line="259" w:lineRule="auto"/>
        <w:ind w:left="2661" w:right="0" w:firstLine="0"/>
        <w:jc w:val="left"/>
      </w:pPr>
      <w:r>
        <w:rPr>
          <w:rFonts w:ascii="Times New Roman" w:eastAsia="Times New Roman" w:hAnsi="Times New Roman" w:cs="Times New Roman"/>
          <w:sz w:val="24"/>
        </w:rPr>
        <w:t xml:space="preserve"> </w:t>
      </w:r>
    </w:p>
    <w:p w:rsidR="002022E2" w:rsidRDefault="00EB1D16" w:rsidP="00EB1D16">
      <w:pPr>
        <w:spacing w:after="155" w:line="259" w:lineRule="auto"/>
        <w:ind w:left="0" w:right="0" w:firstLine="0"/>
        <w:jc w:val="left"/>
      </w:pPr>
      <w:r>
        <w:t xml:space="preserve">Ben’s Quest – Booking Information and Form </w:t>
      </w:r>
    </w:p>
    <w:p w:rsidR="002022E2" w:rsidRDefault="00EB1D16">
      <w:pPr>
        <w:spacing w:after="167"/>
        <w:ind w:left="10" w:right="881"/>
      </w:pPr>
      <w:r>
        <w:t>The cost of Ben’s Quest is £40 which includes all teaching notes, four weeks</w:t>
      </w:r>
      <w:proofErr w:type="gramStart"/>
      <w:r>
        <w:t>’  loan</w:t>
      </w:r>
      <w:proofErr w:type="gramEnd"/>
      <w:r>
        <w:t xml:space="preserve"> of the sea chest, entry to the museum for up to a maximum of 60 children, (additional children can be accommodated by arrangement at an additional charge of 50p per head), the Sea Front Discovery Walk booklet and Activity Backpacks (available at the museum; a teacher-led activity, but a museum volunteer may be available to accompany the group).</w:t>
      </w:r>
      <w:r>
        <w:rPr>
          <w:rFonts w:ascii="Calibri" w:eastAsia="Calibri" w:hAnsi="Calibri" w:cs="Calibri"/>
          <w:sz w:val="24"/>
        </w:rPr>
        <w:t xml:space="preserve">  </w:t>
      </w:r>
    </w:p>
    <w:p w:rsidR="002022E2" w:rsidRDefault="00EB1D16">
      <w:pPr>
        <w:spacing w:after="171"/>
        <w:ind w:left="10" w:right="881"/>
      </w:pPr>
      <w:r>
        <w:t>Please return the booking form with a cheque (payable to Lowestoft and East Suffolk Maritime Society) to Lowestoft Maritime Museum, Sparrow’s Nest, Whapload Road, Lowestoft, NR32 1XG. Once the form is completed and returned, loan and visit dates can be confirmed and booked.</w:t>
      </w:r>
      <w:r>
        <w:rPr>
          <w:b/>
        </w:rPr>
        <w:t xml:space="preserve"> </w:t>
      </w:r>
    </w:p>
    <w:p w:rsidR="002022E2" w:rsidRDefault="00EB1D16">
      <w:pPr>
        <w:pStyle w:val="Heading2"/>
        <w:ind w:left="10"/>
      </w:pPr>
      <w:r>
        <w:t xml:space="preserve">General </w:t>
      </w:r>
      <w:r>
        <w:rPr>
          <w:b w:val="0"/>
        </w:rPr>
        <w:t xml:space="preserve"> </w:t>
      </w:r>
    </w:p>
    <w:p w:rsidR="002022E2" w:rsidRDefault="00EB1D16">
      <w:pPr>
        <w:ind w:left="10" w:right="2944"/>
      </w:pPr>
      <w:r>
        <w:t>Coaches can park in Whapload Road adjacent to the museum.  Lunches can be eaten in the picnic area in the park.</w:t>
      </w:r>
      <w:r>
        <w:rPr>
          <w:b/>
        </w:rPr>
        <w:t xml:space="preserve"> </w:t>
      </w:r>
    </w:p>
    <w:p w:rsidR="002022E2" w:rsidRDefault="00EB1D16">
      <w:pPr>
        <w:spacing w:line="259" w:lineRule="auto"/>
        <w:ind w:left="15" w:right="0" w:firstLine="0"/>
        <w:jc w:val="left"/>
      </w:pPr>
      <w:r>
        <w:rPr>
          <w:b/>
        </w:rPr>
        <w:t xml:space="preserve"> </w:t>
      </w:r>
    </w:p>
    <w:p w:rsidR="002022E2" w:rsidRDefault="00EB1D16">
      <w:pPr>
        <w:pStyle w:val="Heading2"/>
        <w:ind w:left="10"/>
      </w:pPr>
      <w:r>
        <w:t xml:space="preserve">Museum Visit </w:t>
      </w:r>
      <w:r>
        <w:rPr>
          <w:b w:val="0"/>
        </w:rPr>
        <w:t xml:space="preserve"> </w:t>
      </w:r>
    </w:p>
    <w:p w:rsidR="002022E2" w:rsidRDefault="00EB1D16">
      <w:pPr>
        <w:ind w:left="10" w:right="881"/>
      </w:pPr>
      <w:r>
        <w:t xml:space="preserve">A pre-visit to the Museum is recommended in order to survey the facilities. If there are any specific access </w:t>
      </w:r>
      <w:proofErr w:type="gramStart"/>
      <w:r>
        <w:t>requirements</w:t>
      </w:r>
      <w:proofErr w:type="gramEnd"/>
      <w:r>
        <w:t xml:space="preserve"> please seek the advice of the Museum staff before your visit.  </w:t>
      </w:r>
    </w:p>
    <w:p w:rsidR="002022E2" w:rsidRDefault="00EB1D16">
      <w:pPr>
        <w:spacing w:line="259" w:lineRule="auto"/>
        <w:ind w:left="15" w:right="0" w:firstLine="0"/>
        <w:jc w:val="left"/>
      </w:pPr>
      <w:r>
        <w:t xml:space="preserve"> </w:t>
      </w:r>
    </w:p>
    <w:p w:rsidR="002022E2" w:rsidRDefault="00EB1D16">
      <w:pPr>
        <w:ind w:left="10" w:right="881"/>
      </w:pPr>
      <w:r>
        <w:t xml:space="preserve">There is an accessible toilet in the museum, and wheel chair access is available at the rear of the building.  </w:t>
      </w:r>
    </w:p>
    <w:p w:rsidR="002022E2" w:rsidRDefault="00EB1D16">
      <w:pPr>
        <w:spacing w:line="259" w:lineRule="auto"/>
        <w:ind w:left="15" w:right="0" w:firstLine="0"/>
        <w:jc w:val="left"/>
      </w:pPr>
      <w:r>
        <w:t xml:space="preserve"> </w:t>
      </w:r>
    </w:p>
    <w:p w:rsidR="002022E2" w:rsidRDefault="00EB1D16">
      <w:pPr>
        <w:ind w:left="10" w:right="881"/>
      </w:pPr>
      <w:r>
        <w:t>Some of the spaces inside the museum are restricted because visitor routes are narrow.  For conservation purposes, light levels inside the museum are low.</w:t>
      </w:r>
      <w:r>
        <w:rPr>
          <w:b/>
        </w:rPr>
        <w:t xml:space="preserve"> </w:t>
      </w:r>
    </w:p>
    <w:p w:rsidR="002022E2" w:rsidRDefault="00EB1D16">
      <w:pPr>
        <w:spacing w:line="259" w:lineRule="auto"/>
        <w:ind w:left="15" w:right="0" w:firstLine="0"/>
        <w:jc w:val="left"/>
      </w:pPr>
      <w:r>
        <w:rPr>
          <w:b/>
        </w:rPr>
        <w:t xml:space="preserve"> </w:t>
      </w:r>
    </w:p>
    <w:p w:rsidR="002022E2" w:rsidRDefault="00EB1D16">
      <w:pPr>
        <w:pStyle w:val="Heading2"/>
        <w:ind w:left="10"/>
      </w:pPr>
      <w:r>
        <w:t>Sea Front Discovery Walk</w:t>
      </w:r>
      <w:r>
        <w:rPr>
          <w:b w:val="0"/>
        </w:rPr>
        <w:t xml:space="preserve"> </w:t>
      </w:r>
    </w:p>
    <w:p w:rsidR="002022E2" w:rsidRDefault="00EB1D16">
      <w:pPr>
        <w:ind w:left="10" w:right="881"/>
      </w:pPr>
      <w:r>
        <w:t xml:space="preserve">The sea wind might interfere with hearing aids. </w:t>
      </w:r>
    </w:p>
    <w:p w:rsidR="002022E2" w:rsidRDefault="00EB1D16">
      <w:pPr>
        <w:ind w:left="10" w:right="881"/>
      </w:pPr>
      <w:r>
        <w:t xml:space="preserve">The path to the sea wall is made of shingle. There is a ramp from the path to the promenade. </w:t>
      </w:r>
    </w:p>
    <w:p w:rsidR="002022E2" w:rsidRDefault="00EB1D16">
      <w:pPr>
        <w:spacing w:after="156" w:line="259" w:lineRule="auto"/>
        <w:ind w:left="15" w:right="0" w:firstLine="0"/>
        <w:jc w:val="left"/>
      </w:pPr>
      <w:r>
        <w:rPr>
          <w:b/>
        </w:rPr>
        <w:t xml:space="preserve"> </w:t>
      </w:r>
    </w:p>
    <w:p w:rsidR="002022E2" w:rsidRDefault="00EB1D16">
      <w:pPr>
        <w:spacing w:after="154" w:line="259" w:lineRule="auto"/>
        <w:ind w:left="15" w:right="0" w:firstLine="0"/>
        <w:jc w:val="left"/>
      </w:pPr>
      <w:r>
        <w:rPr>
          <w:b/>
        </w:rPr>
        <w:t xml:space="preserve"> </w:t>
      </w:r>
    </w:p>
    <w:p w:rsidR="002022E2" w:rsidRDefault="00EB1D16">
      <w:pPr>
        <w:spacing w:after="156" w:line="259" w:lineRule="auto"/>
        <w:ind w:left="15" w:right="0" w:firstLine="0"/>
        <w:jc w:val="left"/>
      </w:pPr>
      <w:r>
        <w:rPr>
          <w:b/>
        </w:rPr>
        <w:t xml:space="preserve"> </w:t>
      </w:r>
    </w:p>
    <w:p w:rsidR="002022E2" w:rsidRDefault="00EB1D16">
      <w:pPr>
        <w:spacing w:after="511" w:line="259" w:lineRule="auto"/>
        <w:ind w:left="15" w:right="0" w:firstLine="0"/>
        <w:jc w:val="left"/>
      </w:pPr>
      <w:r>
        <w:rPr>
          <w:b/>
        </w:rPr>
        <w:t xml:space="preserve"> </w:t>
      </w:r>
    </w:p>
    <w:p w:rsidR="002022E2" w:rsidRDefault="00EB1D16">
      <w:pPr>
        <w:spacing w:line="259" w:lineRule="auto"/>
        <w:ind w:left="10" w:right="79"/>
        <w:jc w:val="left"/>
      </w:pPr>
      <w:r>
        <w:rPr>
          <w:noProof/>
        </w:rPr>
        <w:drawing>
          <wp:anchor distT="0" distB="0" distL="114300" distR="114300" simplePos="0" relativeHeight="251660288" behindDoc="0" locked="0" layoutInCell="1" allowOverlap="0">
            <wp:simplePos x="0" y="0"/>
            <wp:positionH relativeFrom="column">
              <wp:posOffset>2805887</wp:posOffset>
            </wp:positionH>
            <wp:positionV relativeFrom="paragraph">
              <wp:posOffset>-108689</wp:posOffset>
            </wp:positionV>
            <wp:extent cx="3459480" cy="539496"/>
            <wp:effectExtent l="0" t="0" r="0" b="0"/>
            <wp:wrapSquare wrapText="bothSides"/>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8"/>
                    <a:stretch>
                      <a:fillRect/>
                    </a:stretch>
                  </pic:blipFill>
                  <pic:spPr>
                    <a:xfrm>
                      <a:off x="0" y="0"/>
                      <a:ext cx="3459480" cy="539496"/>
                    </a:xfrm>
                    <a:prstGeom prst="rect">
                      <a:avLst/>
                    </a:prstGeom>
                  </pic:spPr>
                </pic:pic>
              </a:graphicData>
            </a:graphic>
          </wp:anchor>
        </w:drawing>
      </w:r>
      <w:r>
        <w:rPr>
          <w:rFonts w:ascii="Times New Roman" w:eastAsia="Times New Roman" w:hAnsi="Times New Roman" w:cs="Times New Roman"/>
          <w:sz w:val="16"/>
        </w:rPr>
        <w:t xml:space="preserve"> </w:t>
      </w:r>
      <w:r>
        <w:rPr>
          <w:rFonts w:ascii="Times New Roman" w:eastAsia="Times New Roman" w:hAnsi="Times New Roman" w:cs="Times New Roman"/>
          <w:sz w:val="24"/>
        </w:rPr>
        <w:t>www.lowestoftmaritimemuseum.co.uk</w:t>
      </w:r>
      <w:r>
        <w:rPr>
          <w:rFonts w:ascii="Times New Roman" w:eastAsia="Times New Roman" w:hAnsi="Times New Roman" w:cs="Times New Roman"/>
          <w:sz w:val="24"/>
          <w:vertAlign w:val="subscript"/>
        </w:rPr>
        <w:t xml:space="preserve"> </w:t>
      </w:r>
    </w:p>
    <w:p w:rsidR="002022E2" w:rsidRDefault="00EB1D16">
      <w:pPr>
        <w:spacing w:after="144" w:line="259" w:lineRule="auto"/>
        <w:ind w:left="10" w:right="79"/>
        <w:jc w:val="left"/>
      </w:pPr>
      <w:r>
        <w:rPr>
          <w:rFonts w:ascii="Times New Roman" w:eastAsia="Times New Roman" w:hAnsi="Times New Roman" w:cs="Times New Roman"/>
          <w:sz w:val="24"/>
        </w:rPr>
        <w:t xml:space="preserve">           </w:t>
      </w:r>
      <w:r>
        <w:rPr>
          <w:noProof/>
        </w:rPr>
        <w:drawing>
          <wp:inline distT="0" distB="0" distL="0" distR="0">
            <wp:extent cx="161544" cy="152400"/>
            <wp:effectExtent l="0" t="0" r="0" b="0"/>
            <wp:docPr id="3147" name="Picture 3147"/>
            <wp:cNvGraphicFramePr/>
            <a:graphic xmlns:a="http://schemas.openxmlformats.org/drawingml/2006/main">
              <a:graphicData uri="http://schemas.openxmlformats.org/drawingml/2006/picture">
                <pic:pic xmlns:pic="http://schemas.openxmlformats.org/drawingml/2006/picture">
                  <pic:nvPicPr>
                    <pic:cNvPr id="3147" name="Picture 3147"/>
                    <pic:cNvPicPr/>
                  </pic:nvPicPr>
                  <pic:blipFill>
                    <a:blip r:embed="rId9"/>
                    <a:stretch>
                      <a:fillRect/>
                    </a:stretch>
                  </pic:blipFill>
                  <pic:spPr>
                    <a:xfrm>
                      <a:off x="0" y="0"/>
                      <a:ext cx="161544" cy="15240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0"/>
        </w:rPr>
        <w:t>facebook.com/</w:t>
      </w:r>
      <w:proofErr w:type="spellStart"/>
      <w:r>
        <w:rPr>
          <w:rFonts w:ascii="Times New Roman" w:eastAsia="Times New Roman" w:hAnsi="Times New Roman" w:cs="Times New Roman"/>
          <w:sz w:val="20"/>
        </w:rPr>
        <w:t>LowestoftMaritime</w:t>
      </w:r>
      <w:proofErr w:type="spellEnd"/>
      <w:r>
        <w:rPr>
          <w:rFonts w:ascii="Times New Roman" w:eastAsia="Times New Roman" w:hAnsi="Times New Roman" w:cs="Times New Roman"/>
          <w:sz w:val="20"/>
        </w:rPr>
        <w:t>/</w:t>
      </w:r>
      <w:r>
        <w:rPr>
          <w:rFonts w:ascii="Times New Roman" w:eastAsia="Times New Roman" w:hAnsi="Times New Roman" w:cs="Times New Roman"/>
          <w:sz w:val="24"/>
        </w:rPr>
        <w:t xml:space="preserve"> </w:t>
      </w:r>
    </w:p>
    <w:p w:rsidR="002022E2" w:rsidRDefault="00EB1D16">
      <w:pPr>
        <w:spacing w:line="259" w:lineRule="auto"/>
        <w:ind w:left="4419" w:right="0" w:firstLine="0"/>
        <w:jc w:val="right"/>
      </w:pPr>
      <w:r>
        <w:rPr>
          <w:rFonts w:ascii="Times New Roman" w:eastAsia="Times New Roman" w:hAnsi="Times New Roman" w:cs="Times New Roman"/>
          <w:sz w:val="24"/>
        </w:rPr>
        <w:t xml:space="preserve"> </w:t>
      </w:r>
    </w:p>
    <w:p w:rsidR="002022E2" w:rsidRDefault="00EB1D16">
      <w:pPr>
        <w:spacing w:after="156" w:line="259" w:lineRule="auto"/>
        <w:ind w:left="15" w:right="0" w:firstLine="0"/>
        <w:jc w:val="left"/>
      </w:pPr>
      <w:r>
        <w:rPr>
          <w:b/>
        </w:rPr>
        <w:t xml:space="preserve"> </w:t>
      </w:r>
    </w:p>
    <w:p w:rsidR="002022E2" w:rsidRDefault="00EB1D16">
      <w:pPr>
        <w:spacing w:after="156" w:line="259" w:lineRule="auto"/>
        <w:ind w:left="15" w:right="0" w:firstLine="0"/>
        <w:jc w:val="left"/>
      </w:pPr>
      <w:r>
        <w:rPr>
          <w:b/>
        </w:rPr>
        <w:lastRenderedPageBreak/>
        <w:t xml:space="preserve"> </w:t>
      </w:r>
    </w:p>
    <w:p w:rsidR="002022E2" w:rsidRDefault="00EB1D16">
      <w:pPr>
        <w:spacing w:after="154" w:line="259" w:lineRule="auto"/>
        <w:ind w:left="15" w:right="0" w:firstLine="0"/>
        <w:jc w:val="left"/>
      </w:pPr>
      <w:r>
        <w:rPr>
          <w:b/>
        </w:rPr>
        <w:t xml:space="preserve"> </w:t>
      </w:r>
    </w:p>
    <w:p w:rsidR="002022E2" w:rsidRDefault="00EB1D16" w:rsidP="00850A69">
      <w:pPr>
        <w:spacing w:after="156" w:line="259" w:lineRule="auto"/>
        <w:ind w:left="0" w:right="0" w:firstLine="0"/>
        <w:jc w:val="left"/>
      </w:pPr>
      <w:r>
        <w:rPr>
          <w:b/>
        </w:rPr>
        <w:t>Options available</w:t>
      </w:r>
      <w:r>
        <w:t xml:space="preserve">: </w:t>
      </w:r>
      <w:r>
        <w:rPr>
          <w:sz w:val="23"/>
        </w:rPr>
        <w:t>(Tick as appropriate)</w:t>
      </w:r>
      <w:r>
        <w:t xml:space="preserve"> </w:t>
      </w:r>
    </w:p>
    <w:p w:rsidR="002022E2" w:rsidRDefault="00EB1D16">
      <w:pPr>
        <w:spacing w:line="259" w:lineRule="auto"/>
        <w:ind w:left="15" w:right="0" w:firstLine="0"/>
        <w:jc w:val="left"/>
      </w:pPr>
      <w:r>
        <w:t xml:space="preserve"> </w:t>
      </w:r>
    </w:p>
    <w:tbl>
      <w:tblPr>
        <w:tblStyle w:val="TableGrid"/>
        <w:tblW w:w="8097" w:type="dxa"/>
        <w:tblInd w:w="15" w:type="dxa"/>
        <w:tblCellMar>
          <w:top w:w="30" w:type="dxa"/>
        </w:tblCellMar>
        <w:tblLook w:val="04A0" w:firstRow="1" w:lastRow="0" w:firstColumn="1" w:lastColumn="0" w:noHBand="0" w:noVBand="1"/>
      </w:tblPr>
      <w:tblGrid>
        <w:gridCol w:w="4305"/>
        <w:gridCol w:w="720"/>
        <w:gridCol w:w="3072"/>
      </w:tblGrid>
      <w:tr w:rsidR="00850A69">
        <w:trPr>
          <w:trHeight w:val="347"/>
        </w:trPr>
        <w:tc>
          <w:tcPr>
            <w:tcW w:w="5026" w:type="dxa"/>
            <w:gridSpan w:val="2"/>
            <w:tcBorders>
              <w:top w:val="nil"/>
              <w:left w:val="nil"/>
              <w:bottom w:val="nil"/>
              <w:right w:val="nil"/>
            </w:tcBorders>
          </w:tcPr>
          <w:p w:rsidR="002022E2" w:rsidRDefault="00EB1D16">
            <w:pPr>
              <w:spacing w:line="259" w:lineRule="auto"/>
              <w:ind w:left="0" w:right="65" w:firstLine="0"/>
              <w:jc w:val="center"/>
            </w:pPr>
            <w:r>
              <w:rPr>
                <w:rFonts w:ascii="Segoe UI Symbol" w:eastAsia="Segoe UI Symbol" w:hAnsi="Segoe UI Symbol" w:cs="Segoe UI Symbol"/>
              </w:rPr>
              <w:t></w:t>
            </w:r>
            <w:r>
              <w:rPr>
                <w:rFonts w:ascii="Arial" w:eastAsia="Arial" w:hAnsi="Arial" w:cs="Arial"/>
              </w:rPr>
              <w:t xml:space="preserve"> </w:t>
            </w:r>
            <w:r>
              <w:rPr>
                <w:sz w:val="23"/>
              </w:rPr>
              <w:t xml:space="preserve">Half day with Sea Front Discovery Walk </w:t>
            </w:r>
          </w:p>
        </w:tc>
        <w:tc>
          <w:tcPr>
            <w:tcW w:w="3072" w:type="dxa"/>
            <w:tcBorders>
              <w:top w:val="nil"/>
              <w:left w:val="nil"/>
              <w:bottom w:val="nil"/>
              <w:right w:val="nil"/>
            </w:tcBorders>
          </w:tcPr>
          <w:p w:rsidR="002022E2" w:rsidRDefault="00EB1D16">
            <w:pPr>
              <w:spacing w:line="259" w:lineRule="auto"/>
              <w:ind w:left="0" w:right="0" w:firstLine="0"/>
            </w:pPr>
            <w:r>
              <w:rPr>
                <w:sz w:val="23"/>
              </w:rPr>
              <w:t xml:space="preserve"> (allow three hours)  </w:t>
            </w:r>
            <w:r>
              <w:rPr>
                <w:rFonts w:ascii="Webdings" w:eastAsia="Webdings" w:hAnsi="Webdings" w:cs="Webdings"/>
              </w:rPr>
              <w:t></w:t>
            </w:r>
            <w:r>
              <w:t xml:space="preserve">    </w:t>
            </w:r>
            <w:r>
              <w:rPr>
                <w:sz w:val="23"/>
              </w:rPr>
              <w:t xml:space="preserve">     </w:t>
            </w:r>
          </w:p>
        </w:tc>
      </w:tr>
      <w:tr w:rsidR="00850A69">
        <w:trPr>
          <w:trHeight w:val="446"/>
        </w:trPr>
        <w:tc>
          <w:tcPr>
            <w:tcW w:w="4306" w:type="dxa"/>
            <w:tcBorders>
              <w:top w:val="nil"/>
              <w:left w:val="nil"/>
              <w:bottom w:val="nil"/>
              <w:right w:val="nil"/>
            </w:tcBorders>
            <w:vAlign w:val="center"/>
          </w:tcPr>
          <w:p w:rsidR="002022E2" w:rsidRDefault="00EB1D16">
            <w:pPr>
              <w:tabs>
                <w:tab w:val="center" w:pos="1437"/>
                <w:tab w:val="center" w:pos="3585"/>
              </w:tabs>
              <w:spacing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sz w:val="23"/>
              </w:rPr>
              <w:t xml:space="preserve">Museum visit only  </w:t>
            </w:r>
            <w:r>
              <w:rPr>
                <w:sz w:val="23"/>
              </w:rPr>
              <w:tab/>
              <w:t xml:space="preserve"> </w:t>
            </w:r>
          </w:p>
        </w:tc>
        <w:tc>
          <w:tcPr>
            <w:tcW w:w="720" w:type="dxa"/>
            <w:tcBorders>
              <w:top w:val="nil"/>
              <w:left w:val="nil"/>
              <w:bottom w:val="nil"/>
              <w:right w:val="nil"/>
            </w:tcBorders>
            <w:vAlign w:val="center"/>
          </w:tcPr>
          <w:p w:rsidR="002022E2" w:rsidRDefault="00EB1D16">
            <w:pPr>
              <w:spacing w:line="259" w:lineRule="auto"/>
              <w:ind w:left="0" w:right="0" w:firstLine="0"/>
              <w:jc w:val="left"/>
            </w:pPr>
            <w:r>
              <w:rPr>
                <w:sz w:val="23"/>
              </w:rPr>
              <w:t xml:space="preserve"> </w:t>
            </w:r>
          </w:p>
        </w:tc>
        <w:tc>
          <w:tcPr>
            <w:tcW w:w="3072" w:type="dxa"/>
            <w:tcBorders>
              <w:top w:val="nil"/>
              <w:left w:val="nil"/>
              <w:bottom w:val="nil"/>
              <w:right w:val="nil"/>
            </w:tcBorders>
            <w:vAlign w:val="center"/>
          </w:tcPr>
          <w:p w:rsidR="002022E2" w:rsidRDefault="00EB1D16">
            <w:pPr>
              <w:spacing w:line="259" w:lineRule="auto"/>
              <w:ind w:left="0" w:right="0" w:firstLine="0"/>
              <w:jc w:val="left"/>
            </w:pPr>
            <w:r>
              <w:rPr>
                <w:sz w:val="23"/>
              </w:rPr>
              <w:t xml:space="preserve">(allow two hours) </w:t>
            </w:r>
            <w:r>
              <w:rPr>
                <w:rFonts w:ascii="Webdings" w:eastAsia="Webdings" w:hAnsi="Webdings" w:cs="Webdings"/>
              </w:rPr>
              <w:t></w:t>
            </w:r>
            <w:r>
              <w:t xml:space="preserve">   </w:t>
            </w:r>
            <w:r>
              <w:rPr>
                <w:sz w:val="23"/>
              </w:rPr>
              <w:t xml:space="preserve"> </w:t>
            </w:r>
          </w:p>
        </w:tc>
      </w:tr>
      <w:tr w:rsidR="00850A69">
        <w:trPr>
          <w:trHeight w:val="1351"/>
        </w:trPr>
        <w:tc>
          <w:tcPr>
            <w:tcW w:w="4306" w:type="dxa"/>
            <w:tcBorders>
              <w:top w:val="nil"/>
              <w:left w:val="nil"/>
              <w:bottom w:val="nil"/>
              <w:right w:val="nil"/>
            </w:tcBorders>
            <w:vAlign w:val="center"/>
          </w:tcPr>
          <w:p w:rsidR="002022E2" w:rsidRDefault="00EB1D16">
            <w:pPr>
              <w:spacing w:after="130" w:line="259" w:lineRule="auto"/>
              <w:ind w:left="0" w:right="221" w:firstLine="0"/>
              <w:jc w:val="center"/>
            </w:pPr>
            <w:r>
              <w:rPr>
                <w:rFonts w:ascii="Segoe UI Symbol" w:eastAsia="Segoe UI Symbol" w:hAnsi="Segoe UI Symbol" w:cs="Segoe UI Symbol"/>
              </w:rPr>
              <w:t></w:t>
            </w:r>
            <w:r>
              <w:rPr>
                <w:rFonts w:ascii="Arial" w:eastAsia="Arial" w:hAnsi="Arial" w:cs="Arial"/>
              </w:rPr>
              <w:t xml:space="preserve"> </w:t>
            </w:r>
            <w:r>
              <w:rPr>
                <w:sz w:val="23"/>
              </w:rPr>
              <w:t xml:space="preserve">Sea Front Discovery Walk only  </w:t>
            </w:r>
          </w:p>
          <w:p w:rsidR="002022E2" w:rsidRDefault="00EB1D16">
            <w:pPr>
              <w:spacing w:after="157" w:line="259" w:lineRule="auto"/>
              <w:ind w:left="0" w:right="0" w:firstLine="0"/>
              <w:jc w:val="left"/>
            </w:pPr>
            <w:r>
              <w:t xml:space="preserve"> </w:t>
            </w:r>
          </w:p>
          <w:p w:rsidR="002022E2" w:rsidRDefault="00EB1D16">
            <w:pPr>
              <w:spacing w:line="259" w:lineRule="auto"/>
              <w:ind w:left="0" w:right="0" w:firstLine="0"/>
              <w:jc w:val="left"/>
            </w:pPr>
            <w:r>
              <w:t xml:space="preserve">Name of school: </w:t>
            </w:r>
          </w:p>
        </w:tc>
        <w:tc>
          <w:tcPr>
            <w:tcW w:w="720" w:type="dxa"/>
            <w:tcBorders>
              <w:top w:val="nil"/>
              <w:left w:val="nil"/>
              <w:bottom w:val="nil"/>
              <w:right w:val="nil"/>
            </w:tcBorders>
          </w:tcPr>
          <w:p w:rsidR="002022E2" w:rsidRDefault="00EB1D16">
            <w:pPr>
              <w:spacing w:line="259" w:lineRule="auto"/>
              <w:ind w:left="0" w:right="0" w:firstLine="0"/>
              <w:jc w:val="left"/>
            </w:pPr>
            <w:r>
              <w:rPr>
                <w:sz w:val="23"/>
              </w:rPr>
              <w:t xml:space="preserve"> </w:t>
            </w:r>
          </w:p>
        </w:tc>
        <w:tc>
          <w:tcPr>
            <w:tcW w:w="3072" w:type="dxa"/>
            <w:tcBorders>
              <w:top w:val="nil"/>
              <w:left w:val="nil"/>
              <w:bottom w:val="nil"/>
              <w:right w:val="nil"/>
            </w:tcBorders>
          </w:tcPr>
          <w:p w:rsidR="002022E2" w:rsidRDefault="00EB1D16">
            <w:pPr>
              <w:spacing w:line="259" w:lineRule="auto"/>
              <w:ind w:left="0" w:right="0" w:firstLine="0"/>
              <w:jc w:val="left"/>
            </w:pPr>
            <w:r>
              <w:rPr>
                <w:sz w:val="23"/>
              </w:rPr>
              <w:t xml:space="preserve">(allow one hour)  </w:t>
            </w:r>
            <w:r>
              <w:rPr>
                <w:rFonts w:ascii="Webdings" w:eastAsia="Webdings" w:hAnsi="Webdings" w:cs="Webdings"/>
              </w:rPr>
              <w:t></w:t>
            </w:r>
            <w:r>
              <w:t xml:space="preserve">    </w:t>
            </w:r>
          </w:p>
        </w:tc>
      </w:tr>
      <w:tr w:rsidR="00850A69">
        <w:trPr>
          <w:trHeight w:val="445"/>
        </w:trPr>
        <w:tc>
          <w:tcPr>
            <w:tcW w:w="4306" w:type="dxa"/>
            <w:tcBorders>
              <w:top w:val="nil"/>
              <w:left w:val="nil"/>
              <w:bottom w:val="nil"/>
              <w:right w:val="nil"/>
            </w:tcBorders>
            <w:vAlign w:val="center"/>
          </w:tcPr>
          <w:p w:rsidR="002022E2" w:rsidRDefault="00EB1D16">
            <w:pPr>
              <w:tabs>
                <w:tab w:val="center" w:pos="3601"/>
              </w:tabs>
              <w:spacing w:line="259" w:lineRule="auto"/>
              <w:ind w:left="0" w:right="0" w:firstLine="0"/>
              <w:jc w:val="left"/>
            </w:pPr>
            <w:r>
              <w:t xml:space="preserve">Teacher responsible:                 </w:t>
            </w:r>
            <w:r>
              <w:tab/>
              <w:t xml:space="preserve"> </w:t>
            </w:r>
          </w:p>
        </w:tc>
        <w:tc>
          <w:tcPr>
            <w:tcW w:w="720" w:type="dxa"/>
            <w:tcBorders>
              <w:top w:val="nil"/>
              <w:left w:val="nil"/>
              <w:bottom w:val="nil"/>
              <w:right w:val="nil"/>
            </w:tcBorders>
            <w:vAlign w:val="center"/>
          </w:tcPr>
          <w:p w:rsidR="002022E2" w:rsidRDefault="00EB1D16">
            <w:pPr>
              <w:spacing w:line="259" w:lineRule="auto"/>
              <w:ind w:left="15" w:right="0" w:firstLine="0"/>
              <w:jc w:val="left"/>
            </w:pPr>
            <w:r>
              <w:t xml:space="preserve"> </w:t>
            </w:r>
          </w:p>
        </w:tc>
        <w:tc>
          <w:tcPr>
            <w:tcW w:w="3072" w:type="dxa"/>
            <w:tcBorders>
              <w:top w:val="nil"/>
              <w:left w:val="nil"/>
              <w:bottom w:val="nil"/>
              <w:right w:val="nil"/>
            </w:tcBorders>
            <w:vAlign w:val="center"/>
          </w:tcPr>
          <w:p w:rsidR="002022E2" w:rsidRDefault="00EB1D16">
            <w:pPr>
              <w:spacing w:line="259" w:lineRule="auto"/>
              <w:ind w:left="15" w:right="0" w:firstLine="0"/>
              <w:jc w:val="left"/>
            </w:pPr>
            <w:r>
              <w:t xml:space="preserve">Telephone contact: </w:t>
            </w:r>
          </w:p>
        </w:tc>
      </w:tr>
      <w:tr w:rsidR="00850A69">
        <w:trPr>
          <w:trHeight w:val="445"/>
        </w:trPr>
        <w:tc>
          <w:tcPr>
            <w:tcW w:w="4306" w:type="dxa"/>
            <w:tcBorders>
              <w:top w:val="nil"/>
              <w:left w:val="nil"/>
              <w:bottom w:val="nil"/>
              <w:right w:val="nil"/>
            </w:tcBorders>
            <w:vAlign w:val="center"/>
          </w:tcPr>
          <w:p w:rsidR="002022E2" w:rsidRDefault="00EB1D16">
            <w:pPr>
              <w:tabs>
                <w:tab w:val="center" w:pos="2881"/>
                <w:tab w:val="center" w:pos="3601"/>
              </w:tabs>
              <w:spacing w:line="259" w:lineRule="auto"/>
              <w:ind w:left="0" w:right="0" w:firstLine="0"/>
              <w:jc w:val="left"/>
            </w:pPr>
            <w:r>
              <w:t xml:space="preserve">Class &amp; year group:       </w:t>
            </w:r>
            <w:r>
              <w:tab/>
              <w:t xml:space="preserve"> </w:t>
            </w:r>
            <w:r>
              <w:tab/>
              <w:t xml:space="preserve"> </w:t>
            </w:r>
          </w:p>
        </w:tc>
        <w:tc>
          <w:tcPr>
            <w:tcW w:w="720" w:type="dxa"/>
            <w:tcBorders>
              <w:top w:val="nil"/>
              <w:left w:val="nil"/>
              <w:bottom w:val="nil"/>
              <w:right w:val="nil"/>
            </w:tcBorders>
            <w:vAlign w:val="center"/>
          </w:tcPr>
          <w:p w:rsidR="002022E2" w:rsidRDefault="00EB1D16">
            <w:pPr>
              <w:spacing w:line="259" w:lineRule="auto"/>
              <w:ind w:left="15" w:right="0" w:firstLine="0"/>
              <w:jc w:val="left"/>
            </w:pPr>
            <w:r>
              <w:t xml:space="preserve"> </w:t>
            </w:r>
          </w:p>
        </w:tc>
        <w:tc>
          <w:tcPr>
            <w:tcW w:w="3072" w:type="dxa"/>
            <w:tcBorders>
              <w:top w:val="nil"/>
              <w:left w:val="nil"/>
              <w:bottom w:val="nil"/>
              <w:right w:val="nil"/>
            </w:tcBorders>
            <w:vAlign w:val="center"/>
          </w:tcPr>
          <w:p w:rsidR="002022E2" w:rsidRDefault="00EB1D16">
            <w:pPr>
              <w:spacing w:line="259" w:lineRule="auto"/>
              <w:ind w:left="15" w:right="0" w:firstLine="0"/>
            </w:pPr>
            <w:r>
              <w:t xml:space="preserve">Number of children:                </w:t>
            </w:r>
          </w:p>
        </w:tc>
      </w:tr>
      <w:tr w:rsidR="00850A69">
        <w:trPr>
          <w:trHeight w:val="892"/>
        </w:trPr>
        <w:tc>
          <w:tcPr>
            <w:tcW w:w="4306" w:type="dxa"/>
            <w:tcBorders>
              <w:top w:val="nil"/>
              <w:left w:val="nil"/>
              <w:bottom w:val="nil"/>
              <w:right w:val="nil"/>
            </w:tcBorders>
            <w:vAlign w:val="center"/>
          </w:tcPr>
          <w:p w:rsidR="002022E2" w:rsidRDefault="00EB1D16">
            <w:pPr>
              <w:spacing w:after="164"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2022E2" w:rsidRDefault="00EB1D16">
            <w:pPr>
              <w:spacing w:line="259" w:lineRule="auto"/>
              <w:ind w:left="0" w:right="0" w:firstLine="0"/>
              <w:jc w:val="left"/>
            </w:pPr>
            <w:r>
              <w:t xml:space="preserve">Date of visit: </w:t>
            </w:r>
          </w:p>
        </w:tc>
        <w:tc>
          <w:tcPr>
            <w:tcW w:w="720" w:type="dxa"/>
            <w:tcBorders>
              <w:top w:val="nil"/>
              <w:left w:val="nil"/>
              <w:bottom w:val="nil"/>
              <w:right w:val="nil"/>
            </w:tcBorders>
          </w:tcPr>
          <w:p w:rsidR="002022E2" w:rsidRDefault="00EB1D16">
            <w:pPr>
              <w:spacing w:line="259" w:lineRule="auto"/>
              <w:ind w:left="15" w:right="0" w:firstLine="0"/>
              <w:jc w:val="left"/>
            </w:pPr>
            <w:r>
              <w:t xml:space="preserve"> </w:t>
            </w:r>
          </w:p>
        </w:tc>
        <w:tc>
          <w:tcPr>
            <w:tcW w:w="3072" w:type="dxa"/>
            <w:tcBorders>
              <w:top w:val="nil"/>
              <w:left w:val="nil"/>
              <w:bottom w:val="nil"/>
              <w:right w:val="nil"/>
            </w:tcBorders>
          </w:tcPr>
          <w:p w:rsidR="002022E2" w:rsidRDefault="00EB1D16">
            <w:pPr>
              <w:spacing w:line="259" w:lineRule="auto"/>
              <w:ind w:left="15" w:right="0" w:firstLine="0"/>
              <w:jc w:val="left"/>
            </w:pPr>
            <w:r>
              <w:t xml:space="preserve">Number of teachers/helpers: </w:t>
            </w:r>
          </w:p>
        </w:tc>
      </w:tr>
      <w:tr w:rsidR="00850A69">
        <w:trPr>
          <w:trHeight w:val="329"/>
        </w:trPr>
        <w:tc>
          <w:tcPr>
            <w:tcW w:w="4306" w:type="dxa"/>
            <w:tcBorders>
              <w:top w:val="nil"/>
              <w:left w:val="nil"/>
              <w:bottom w:val="nil"/>
              <w:right w:val="nil"/>
            </w:tcBorders>
            <w:vAlign w:val="bottom"/>
          </w:tcPr>
          <w:p w:rsidR="002022E2" w:rsidRDefault="00EB1D16">
            <w:pPr>
              <w:tabs>
                <w:tab w:val="center" w:pos="2161"/>
                <w:tab w:val="center" w:pos="2881"/>
                <w:tab w:val="center" w:pos="3601"/>
              </w:tabs>
              <w:spacing w:line="259" w:lineRule="auto"/>
              <w:ind w:left="0" w:right="0" w:firstLine="0"/>
              <w:jc w:val="left"/>
            </w:pPr>
            <w:r>
              <w:t xml:space="preserve">Time of arrival:  </w:t>
            </w:r>
            <w:r>
              <w:tab/>
              <w:t xml:space="preserve"> </w:t>
            </w:r>
            <w:r>
              <w:tab/>
              <w:t xml:space="preserve"> </w:t>
            </w:r>
            <w:r>
              <w:tab/>
              <w:t xml:space="preserve"> </w:t>
            </w:r>
          </w:p>
        </w:tc>
        <w:tc>
          <w:tcPr>
            <w:tcW w:w="720" w:type="dxa"/>
            <w:tcBorders>
              <w:top w:val="nil"/>
              <w:left w:val="nil"/>
              <w:bottom w:val="nil"/>
              <w:right w:val="nil"/>
            </w:tcBorders>
            <w:vAlign w:val="bottom"/>
          </w:tcPr>
          <w:p w:rsidR="002022E2" w:rsidRDefault="00EB1D16">
            <w:pPr>
              <w:spacing w:line="259" w:lineRule="auto"/>
              <w:ind w:left="15" w:right="0" w:firstLine="0"/>
              <w:jc w:val="left"/>
            </w:pPr>
            <w:r>
              <w:t xml:space="preserve"> </w:t>
            </w:r>
          </w:p>
        </w:tc>
        <w:tc>
          <w:tcPr>
            <w:tcW w:w="3072" w:type="dxa"/>
            <w:tcBorders>
              <w:top w:val="nil"/>
              <w:left w:val="nil"/>
              <w:bottom w:val="nil"/>
              <w:right w:val="nil"/>
            </w:tcBorders>
            <w:vAlign w:val="bottom"/>
          </w:tcPr>
          <w:p w:rsidR="002022E2" w:rsidRDefault="00EB1D16">
            <w:pPr>
              <w:spacing w:line="259" w:lineRule="auto"/>
              <w:ind w:left="15" w:right="0" w:firstLine="0"/>
              <w:jc w:val="left"/>
            </w:pPr>
            <w:r>
              <w:t xml:space="preserve">Time of departure: </w:t>
            </w:r>
          </w:p>
        </w:tc>
      </w:tr>
    </w:tbl>
    <w:p w:rsidR="00850A69" w:rsidRDefault="00850A69">
      <w:pPr>
        <w:spacing w:after="165"/>
        <w:ind w:left="10" w:right="881"/>
      </w:pPr>
    </w:p>
    <w:p w:rsidR="002022E2" w:rsidRDefault="00EB1D16">
      <w:pPr>
        <w:spacing w:after="165"/>
        <w:ind w:left="10" w:right="881"/>
      </w:pPr>
      <w:r>
        <w:t xml:space="preserve">Date of collection of Sea Chest from Museum: </w:t>
      </w:r>
    </w:p>
    <w:p w:rsidR="002022E2" w:rsidRDefault="00EB1D16">
      <w:pPr>
        <w:spacing w:after="151"/>
        <w:ind w:left="10" w:right="881"/>
      </w:pPr>
      <w:r>
        <w:t>Date of return of Sea Chest to Museum:</w:t>
      </w:r>
      <w:r>
        <w:rPr>
          <w:sz w:val="23"/>
        </w:rPr>
        <w:t xml:space="preserve"> </w:t>
      </w:r>
    </w:p>
    <w:p w:rsidR="002022E2" w:rsidRDefault="00EB1D16">
      <w:pPr>
        <w:spacing w:after="140" w:line="259" w:lineRule="auto"/>
        <w:ind w:left="10" w:right="0"/>
        <w:jc w:val="left"/>
      </w:pPr>
      <w:r>
        <w:rPr>
          <w:sz w:val="23"/>
        </w:rPr>
        <w:t>Note: Sea Chest may be borrowed for a maximum of four weeks</w:t>
      </w:r>
      <w:r>
        <w:t xml:space="preserve"> </w:t>
      </w:r>
    </w:p>
    <w:p w:rsidR="002022E2" w:rsidRDefault="00EB1D16">
      <w:pPr>
        <w:spacing w:after="154" w:line="259" w:lineRule="auto"/>
        <w:ind w:left="15" w:right="0" w:firstLine="0"/>
        <w:jc w:val="left"/>
      </w:pPr>
      <w:r>
        <w:t xml:space="preserve"> </w:t>
      </w:r>
    </w:p>
    <w:p w:rsidR="002022E2" w:rsidRDefault="00850A69">
      <w:pPr>
        <w:spacing w:after="156" w:line="259" w:lineRule="auto"/>
        <w:ind w:left="15" w:right="0" w:firstLine="0"/>
        <w:jc w:val="left"/>
      </w:pPr>
      <w:r>
        <w:t>Do we have permission to photograph the children    Yes/</w:t>
      </w:r>
      <w:proofErr w:type="gramStart"/>
      <w:r>
        <w:t>No</w:t>
      </w:r>
      <w:proofErr w:type="gramEnd"/>
    </w:p>
    <w:p w:rsidR="00850A69" w:rsidRDefault="00850A69">
      <w:pPr>
        <w:spacing w:after="156" w:line="259" w:lineRule="auto"/>
        <w:ind w:left="15" w:right="0" w:firstLine="0"/>
        <w:jc w:val="left"/>
      </w:pPr>
    </w:p>
    <w:p w:rsidR="002022E2" w:rsidRDefault="00EB1D16">
      <w:pPr>
        <w:spacing w:after="156" w:line="259" w:lineRule="auto"/>
        <w:ind w:left="15" w:right="0" w:firstLine="0"/>
        <w:jc w:val="left"/>
      </w:pPr>
      <w:r>
        <w:t xml:space="preserve"> </w:t>
      </w:r>
      <w:r w:rsidR="00850A69">
        <w:t>Signature of Head Teacher……………………………………………</w:t>
      </w:r>
    </w:p>
    <w:p w:rsidR="00850A69" w:rsidRDefault="00850A69">
      <w:pPr>
        <w:spacing w:after="165" w:line="259" w:lineRule="auto"/>
        <w:ind w:left="15" w:right="0" w:firstLine="0"/>
        <w:jc w:val="left"/>
      </w:pPr>
    </w:p>
    <w:p w:rsidR="002022E2" w:rsidRDefault="00850A69">
      <w:pPr>
        <w:spacing w:after="165" w:line="259" w:lineRule="auto"/>
        <w:ind w:left="15" w:right="0" w:firstLine="0"/>
        <w:jc w:val="left"/>
      </w:pPr>
      <w:r>
        <w:t>Will you be using the shop        Yes/</w:t>
      </w:r>
      <w:proofErr w:type="gramStart"/>
      <w:r>
        <w:t>No</w:t>
      </w:r>
      <w:proofErr w:type="gramEnd"/>
    </w:p>
    <w:p w:rsidR="00850A69" w:rsidRDefault="00850A69">
      <w:pPr>
        <w:tabs>
          <w:tab w:val="center" w:pos="1455"/>
          <w:tab w:val="center" w:pos="2176"/>
          <w:tab w:val="center" w:pos="2896"/>
          <w:tab w:val="center" w:pos="3616"/>
          <w:tab w:val="center" w:pos="4336"/>
          <w:tab w:val="center" w:pos="5322"/>
        </w:tabs>
        <w:ind w:left="0" w:right="0" w:firstLine="0"/>
        <w:jc w:val="left"/>
      </w:pPr>
    </w:p>
    <w:p w:rsidR="002022E2" w:rsidRDefault="00EB1D16">
      <w:pPr>
        <w:tabs>
          <w:tab w:val="center" w:pos="1455"/>
          <w:tab w:val="center" w:pos="2176"/>
          <w:tab w:val="center" w:pos="2896"/>
          <w:tab w:val="center" w:pos="3616"/>
          <w:tab w:val="center" w:pos="4336"/>
          <w:tab w:val="center" w:pos="5322"/>
        </w:tabs>
        <w:ind w:left="0" w:right="0" w:firstLine="0"/>
        <w:jc w:val="left"/>
      </w:pPr>
      <w:r>
        <w:t xml:space="preserve">Signed: </w:t>
      </w:r>
      <w:r>
        <w:tab/>
        <w:t xml:space="preserve"> </w:t>
      </w:r>
      <w:r>
        <w:tab/>
        <w:t xml:space="preserve"> </w:t>
      </w:r>
      <w:r>
        <w:tab/>
        <w:t xml:space="preserve"> </w:t>
      </w:r>
      <w:r>
        <w:tab/>
        <w:t xml:space="preserve"> </w:t>
      </w:r>
      <w:r>
        <w:tab/>
        <w:t xml:space="preserve"> </w:t>
      </w:r>
      <w:r>
        <w:tab/>
        <w:t xml:space="preserve">Date: </w:t>
      </w:r>
    </w:p>
    <w:p w:rsidR="002022E2" w:rsidRDefault="00EB1D16">
      <w:pPr>
        <w:spacing w:after="167"/>
        <w:ind w:left="10" w:right="881"/>
      </w:pPr>
      <w:r>
        <w:t xml:space="preserve">(Teacher responsible) </w:t>
      </w:r>
    </w:p>
    <w:p w:rsidR="002022E2" w:rsidRDefault="00EB1D16">
      <w:pPr>
        <w:spacing w:after="165" w:line="259" w:lineRule="auto"/>
        <w:ind w:left="15" w:right="0" w:firstLine="0"/>
        <w:jc w:val="left"/>
      </w:pPr>
      <w:r>
        <w:t xml:space="preserve"> </w:t>
      </w:r>
    </w:p>
    <w:p w:rsidR="002022E2" w:rsidRDefault="00EB1D16">
      <w:pPr>
        <w:tabs>
          <w:tab w:val="center" w:pos="2176"/>
          <w:tab w:val="center" w:pos="2896"/>
          <w:tab w:val="center" w:pos="3616"/>
          <w:tab w:val="center" w:pos="4336"/>
          <w:tab w:val="center" w:pos="5322"/>
        </w:tabs>
        <w:spacing w:after="175"/>
        <w:ind w:left="0" w:right="0" w:firstLine="0"/>
        <w:jc w:val="left"/>
      </w:pPr>
      <w:r>
        <w:t xml:space="preserve">Head teacher:     </w:t>
      </w:r>
      <w:r>
        <w:tab/>
        <w:t xml:space="preserve"> </w:t>
      </w:r>
      <w:r>
        <w:tab/>
        <w:t xml:space="preserve"> </w:t>
      </w:r>
      <w:r>
        <w:tab/>
        <w:t xml:space="preserve"> </w:t>
      </w:r>
      <w:r>
        <w:tab/>
        <w:t xml:space="preserve"> </w:t>
      </w:r>
      <w:r>
        <w:tab/>
        <w:t xml:space="preserve">Date: </w:t>
      </w:r>
    </w:p>
    <w:p w:rsidR="002022E2" w:rsidRDefault="00EB1D16" w:rsidP="00850A69">
      <w:pPr>
        <w:spacing w:after="157" w:line="259" w:lineRule="auto"/>
        <w:ind w:left="15" w:right="0" w:firstLine="0"/>
        <w:jc w:val="left"/>
      </w:pPr>
      <w:r>
        <w:t xml:space="preserve"> </w:t>
      </w:r>
    </w:p>
    <w:p w:rsidR="00850A69" w:rsidRDefault="00850A69" w:rsidP="00850A69">
      <w:pPr>
        <w:spacing w:after="157" w:line="259" w:lineRule="auto"/>
        <w:ind w:left="15" w:right="0" w:firstLine="0"/>
        <w:jc w:val="left"/>
      </w:pPr>
    </w:p>
    <w:p w:rsidR="002022E2" w:rsidRDefault="00EB1D16">
      <w:pPr>
        <w:spacing w:line="259" w:lineRule="auto"/>
        <w:ind w:left="10" w:right="79"/>
        <w:jc w:val="left"/>
      </w:pPr>
      <w:r>
        <w:rPr>
          <w:noProof/>
        </w:rPr>
        <w:drawing>
          <wp:anchor distT="0" distB="0" distL="114300" distR="114300" simplePos="0" relativeHeight="251661312" behindDoc="0" locked="0" layoutInCell="1" allowOverlap="0">
            <wp:simplePos x="0" y="0"/>
            <wp:positionH relativeFrom="column">
              <wp:posOffset>2805887</wp:posOffset>
            </wp:positionH>
            <wp:positionV relativeFrom="paragraph">
              <wp:posOffset>-108689</wp:posOffset>
            </wp:positionV>
            <wp:extent cx="3459480" cy="539496"/>
            <wp:effectExtent l="0" t="0" r="0" b="0"/>
            <wp:wrapSquare wrapText="bothSides"/>
            <wp:docPr id="3149" name="Picture 3149"/>
            <wp:cNvGraphicFramePr/>
            <a:graphic xmlns:a="http://schemas.openxmlformats.org/drawingml/2006/main">
              <a:graphicData uri="http://schemas.openxmlformats.org/drawingml/2006/picture">
                <pic:pic xmlns:pic="http://schemas.openxmlformats.org/drawingml/2006/picture">
                  <pic:nvPicPr>
                    <pic:cNvPr id="3149" name="Picture 3149"/>
                    <pic:cNvPicPr/>
                  </pic:nvPicPr>
                  <pic:blipFill>
                    <a:blip r:embed="rId8"/>
                    <a:stretch>
                      <a:fillRect/>
                    </a:stretch>
                  </pic:blipFill>
                  <pic:spPr>
                    <a:xfrm>
                      <a:off x="0" y="0"/>
                      <a:ext cx="3459480" cy="539496"/>
                    </a:xfrm>
                    <a:prstGeom prst="rect">
                      <a:avLst/>
                    </a:prstGeom>
                  </pic:spPr>
                </pic:pic>
              </a:graphicData>
            </a:graphic>
          </wp:anchor>
        </w:drawing>
      </w:r>
      <w:r>
        <w:rPr>
          <w:rFonts w:ascii="Times New Roman" w:eastAsia="Times New Roman" w:hAnsi="Times New Roman" w:cs="Times New Roman"/>
          <w:sz w:val="16"/>
        </w:rPr>
        <w:t xml:space="preserve"> </w:t>
      </w:r>
      <w:r>
        <w:rPr>
          <w:rFonts w:ascii="Times New Roman" w:eastAsia="Times New Roman" w:hAnsi="Times New Roman" w:cs="Times New Roman"/>
          <w:sz w:val="24"/>
        </w:rPr>
        <w:t>www.lowestoftmaritimemuseum.co.uk</w:t>
      </w:r>
      <w:r>
        <w:rPr>
          <w:rFonts w:ascii="Times New Roman" w:eastAsia="Times New Roman" w:hAnsi="Times New Roman" w:cs="Times New Roman"/>
          <w:sz w:val="24"/>
          <w:vertAlign w:val="subscript"/>
        </w:rPr>
        <w:t xml:space="preserve"> </w:t>
      </w:r>
    </w:p>
    <w:p w:rsidR="002022E2" w:rsidRDefault="00EB1D16">
      <w:pPr>
        <w:spacing w:after="144" w:line="259" w:lineRule="auto"/>
        <w:ind w:left="10" w:right="79"/>
        <w:jc w:val="left"/>
      </w:pPr>
      <w:r>
        <w:rPr>
          <w:rFonts w:ascii="Times New Roman" w:eastAsia="Times New Roman" w:hAnsi="Times New Roman" w:cs="Times New Roman"/>
          <w:sz w:val="24"/>
        </w:rPr>
        <w:t xml:space="preserve">           </w:t>
      </w:r>
      <w:r>
        <w:rPr>
          <w:noProof/>
        </w:rPr>
        <w:drawing>
          <wp:inline distT="0" distB="0" distL="0" distR="0">
            <wp:extent cx="161544" cy="152400"/>
            <wp:effectExtent l="0" t="0" r="0" b="0"/>
            <wp:docPr id="3150" name="Picture 3150"/>
            <wp:cNvGraphicFramePr/>
            <a:graphic xmlns:a="http://schemas.openxmlformats.org/drawingml/2006/main">
              <a:graphicData uri="http://schemas.openxmlformats.org/drawingml/2006/picture">
                <pic:pic xmlns:pic="http://schemas.openxmlformats.org/drawingml/2006/picture">
                  <pic:nvPicPr>
                    <pic:cNvPr id="3150" name="Picture 3150"/>
                    <pic:cNvPicPr/>
                  </pic:nvPicPr>
                  <pic:blipFill>
                    <a:blip r:embed="rId9"/>
                    <a:stretch>
                      <a:fillRect/>
                    </a:stretch>
                  </pic:blipFill>
                  <pic:spPr>
                    <a:xfrm>
                      <a:off x="0" y="0"/>
                      <a:ext cx="161544" cy="15240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0"/>
        </w:rPr>
        <w:t>facebook.com/</w:t>
      </w:r>
      <w:proofErr w:type="spellStart"/>
      <w:r>
        <w:rPr>
          <w:rFonts w:ascii="Times New Roman" w:eastAsia="Times New Roman" w:hAnsi="Times New Roman" w:cs="Times New Roman"/>
          <w:sz w:val="20"/>
        </w:rPr>
        <w:t>LowestoftMaritime</w:t>
      </w:r>
      <w:proofErr w:type="spellEnd"/>
      <w:r>
        <w:rPr>
          <w:rFonts w:ascii="Times New Roman" w:eastAsia="Times New Roman" w:hAnsi="Times New Roman" w:cs="Times New Roman"/>
          <w:sz w:val="20"/>
        </w:rPr>
        <w:t>/</w:t>
      </w:r>
      <w:r>
        <w:rPr>
          <w:rFonts w:ascii="Times New Roman" w:eastAsia="Times New Roman" w:hAnsi="Times New Roman" w:cs="Times New Roman"/>
          <w:sz w:val="24"/>
        </w:rPr>
        <w:t xml:space="preserve"> </w:t>
      </w:r>
    </w:p>
    <w:p w:rsidR="002022E2" w:rsidRDefault="00EB1D16">
      <w:pPr>
        <w:spacing w:line="259" w:lineRule="auto"/>
        <w:ind w:left="4419" w:right="0" w:firstLine="0"/>
        <w:jc w:val="right"/>
      </w:pPr>
      <w:bookmarkStart w:id="0" w:name="_GoBack"/>
      <w:bookmarkEnd w:id="0"/>
      <w:r>
        <w:rPr>
          <w:rFonts w:ascii="Times New Roman" w:eastAsia="Times New Roman" w:hAnsi="Times New Roman" w:cs="Times New Roman"/>
          <w:sz w:val="24"/>
        </w:rPr>
        <w:t xml:space="preserve"> </w:t>
      </w:r>
    </w:p>
    <w:sectPr w:rsidR="002022E2" w:rsidSect="00850A69">
      <w:pgSz w:w="11906" w:h="16838"/>
      <w:pgMar w:top="0" w:right="542" w:bottom="421"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E2"/>
    <w:rsid w:val="00190C07"/>
    <w:rsid w:val="002022E2"/>
    <w:rsid w:val="00850A69"/>
    <w:rsid w:val="00EB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8682"/>
  <w15:docId w15:val="{590D5EE5-FF6B-4890-987C-A2137467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25" w:right="896" w:hanging="10"/>
      <w:jc w:val="both"/>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36"/>
      <w:ind w:left="15"/>
      <w:outlineLvl w:val="0"/>
    </w:pPr>
    <w:rPr>
      <w:rFonts w:ascii="Tahoma" w:eastAsia="Tahoma" w:hAnsi="Tahoma" w:cs="Tahoma"/>
      <w:b/>
      <w:color w:val="000000"/>
      <w:sz w:val="24"/>
    </w:rPr>
  </w:style>
  <w:style w:type="paragraph" w:styleId="Heading2">
    <w:name w:val="heading 2"/>
    <w:next w:val="Normal"/>
    <w:link w:val="Heading2Char"/>
    <w:uiPriority w:val="9"/>
    <w:unhideWhenUsed/>
    <w:qFormat/>
    <w:pPr>
      <w:keepNext/>
      <w:keepLines/>
      <w:spacing w:after="0"/>
      <w:ind w:left="25"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2"/>
    </w:rPr>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Durrant</dc:creator>
  <cp:keywords/>
  <cp:lastModifiedBy>User</cp:lastModifiedBy>
  <cp:revision>3</cp:revision>
  <dcterms:created xsi:type="dcterms:W3CDTF">2024-05-18T14:42:00Z</dcterms:created>
  <dcterms:modified xsi:type="dcterms:W3CDTF">2025-06-16T07:34:00Z</dcterms:modified>
</cp:coreProperties>
</file>